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sz w:val="32"/>
          <w:szCs w:val="32"/>
          <w:u w:val="single"/>
        </w:rPr>
      </w:pPr>
      <w:r w:rsidDel="00000000" w:rsidR="00000000" w:rsidRPr="00000000">
        <w:rPr>
          <w:rFonts w:ascii="Calibri" w:cs="Calibri" w:eastAsia="Calibri" w:hAnsi="Calibri"/>
          <w:b w:val="1"/>
          <w:bCs w:val="1"/>
          <w:sz w:val="32"/>
          <w:szCs w:val="32"/>
          <w:u w:val="single"/>
          <w:rtl w:val="0"/>
        </w:rPr>
        <w:t xml:space="preserve">MAGI </w:t>
      </w:r>
    </w:p>
    <w:p w:rsidR="00000000" w:rsidDel="00000000" w:rsidP="00000000" w:rsidRDefault="00000000" w:rsidRPr="00000000" w14:paraId="00000002">
      <w:pPr>
        <w:spacing w:line="276" w:lineRule="auto"/>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3">
      <w:pPr>
        <w:bidi w:val="1"/>
        <w:spacing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411500" cy="29337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44115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bidi w:val="1"/>
        <w:spacing w:line="276"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6">
      <w:pPr>
        <w:spacing w:line="331.2" w:lineRule="auto"/>
        <w:jc w:val="center"/>
        <w:rPr>
          <w:sz w:val="24"/>
          <w:szCs w:val="24"/>
        </w:rPr>
      </w:pPr>
      <w:r w:rsidDel="00000000" w:rsidR="00000000" w:rsidRPr="00000000">
        <w:rPr>
          <w:b w:val="1"/>
          <w:bCs w:val="1"/>
          <w:sz w:val="24"/>
          <w:szCs w:val="24"/>
          <w:rtl w:val="0"/>
        </w:rPr>
        <w:t xml:space="preserve">MAGI</w:t>
      </w:r>
      <w:r w:rsidDel="00000000" w:rsidR="00000000" w:rsidRPr="00000000">
        <w:rPr>
          <w:sz w:val="24"/>
          <w:szCs w:val="24"/>
          <w:rtl w:val="0"/>
        </w:rPr>
        <w:t xml:space="preserve"> is a Singer-songwriter based in Jaffa Tlv.</w:t>
      </w:r>
    </w:p>
    <w:p w:rsidR="00000000" w:rsidDel="00000000" w:rsidP="00000000" w:rsidRDefault="00000000" w:rsidRPr="00000000" w14:paraId="00000007">
      <w:pPr>
        <w:spacing w:line="331.2" w:lineRule="auto"/>
        <w:jc w:val="center"/>
        <w:rPr>
          <w:sz w:val="24"/>
          <w:szCs w:val="24"/>
        </w:rPr>
      </w:pPr>
      <w:r w:rsidDel="00000000" w:rsidR="00000000" w:rsidRPr="00000000">
        <w:rPr>
          <w:sz w:val="24"/>
          <w:szCs w:val="24"/>
          <w:rtl w:val="0"/>
        </w:rPr>
        <w:t xml:space="preserve">She</w:t>
      </w:r>
      <w:r w:rsidDel="00000000" w:rsidR="00000000" w:rsidRPr="00000000">
        <w:rPr>
          <w:sz w:val="26"/>
          <w:szCs w:val="26"/>
          <w:rtl w:val="0"/>
        </w:rPr>
        <w:t xml:space="preserve"> is </w:t>
      </w:r>
      <w:r w:rsidDel="00000000" w:rsidR="00000000" w:rsidRPr="00000000">
        <w:rPr>
          <w:sz w:val="27"/>
          <w:szCs w:val="27"/>
          <w:highlight w:val="white"/>
          <w:rtl w:val="0"/>
        </w:rPr>
        <w:t xml:space="preserve">the </w:t>
      </w:r>
      <w:r w:rsidDel="00000000" w:rsidR="00000000" w:rsidRPr="00000000">
        <w:rPr>
          <w:sz w:val="25"/>
          <w:szCs w:val="25"/>
          <w:highlight w:val="white"/>
          <w:rtl w:val="0"/>
        </w:rPr>
        <w:t xml:space="preserve">daughter of Yemeni and Iraqi immigrants</w:t>
      </w:r>
      <w:r w:rsidDel="00000000" w:rsidR="00000000" w:rsidRPr="00000000">
        <w:rPr>
          <w:sz w:val="24"/>
          <w:szCs w:val="24"/>
          <w:rtl w:val="0"/>
        </w:rPr>
        <w:t xml:space="preserve">. With this mix of cultures, her music is a fusion of Hip Hop beats, percussions and traditional Arabic instruments that define the new sound </w:t>
      </w:r>
      <w:r w:rsidDel="00000000" w:rsidR="00000000" w:rsidRPr="00000000">
        <w:rPr>
          <w:sz w:val="26"/>
          <w:szCs w:val="26"/>
          <w:rtl w:val="0"/>
        </w:rPr>
        <w:t xml:space="preserve">and grooves of the wild West.</w:t>
      </w:r>
      <w:r w:rsidDel="00000000" w:rsidR="00000000" w:rsidRPr="00000000">
        <w:rPr>
          <w:rtl w:val="0"/>
        </w:rPr>
      </w:r>
    </w:p>
    <w:p w:rsidR="00000000" w:rsidDel="00000000" w:rsidP="00000000" w:rsidRDefault="00000000" w:rsidRPr="00000000" w14:paraId="00000008">
      <w:pPr>
        <w:spacing w:line="331.2" w:lineRule="auto"/>
        <w:jc w:val="center"/>
        <w:rPr/>
      </w:pPr>
      <w:r w:rsidDel="00000000" w:rsidR="00000000" w:rsidRPr="00000000">
        <w:rPr>
          <w:rtl w:val="0"/>
        </w:rPr>
        <w:t xml:space="preserve"> </w:t>
      </w:r>
    </w:p>
    <w:p w:rsidR="00000000" w:rsidDel="00000000" w:rsidP="00000000" w:rsidRDefault="00000000" w:rsidRPr="00000000" w14:paraId="00000009">
      <w:pPr>
        <w:spacing w:line="331.2" w:lineRule="auto"/>
        <w:jc w:val="center"/>
        <w:rPr>
          <w:sz w:val="24"/>
          <w:szCs w:val="24"/>
        </w:rPr>
      </w:pPr>
      <w:r w:rsidDel="00000000" w:rsidR="00000000" w:rsidRPr="00000000">
        <w:rPr>
          <w:sz w:val="24"/>
          <w:szCs w:val="24"/>
          <w:rtl w:val="0"/>
        </w:rPr>
        <w:t xml:space="preserve">Her music is a cosmopolitan blend of female empowerment and sheik-chick.</w:t>
      </w:r>
    </w:p>
    <w:p w:rsidR="00000000" w:rsidDel="00000000" w:rsidP="00000000" w:rsidRDefault="00000000" w:rsidRPr="00000000" w14:paraId="0000000A">
      <w:pPr>
        <w:spacing w:line="331.2" w:lineRule="auto"/>
        <w:jc w:val="center"/>
        <w:rPr>
          <w:sz w:val="24"/>
          <w:szCs w:val="24"/>
        </w:rPr>
      </w:pPr>
      <w:r w:rsidDel="00000000" w:rsidR="00000000" w:rsidRPr="00000000">
        <w:rPr>
          <w:sz w:val="24"/>
          <w:szCs w:val="24"/>
          <w:rtl w:val="0"/>
        </w:rPr>
        <w:t xml:space="preserve">While still preserving the cultural roots this song continues to grant a glimpse into modern urban life in the Middle East. </w:t>
      </w:r>
    </w:p>
    <w:p w:rsidR="00000000" w:rsidDel="00000000" w:rsidP="00000000" w:rsidRDefault="00000000" w:rsidRPr="00000000" w14:paraId="0000000B">
      <w:pPr>
        <w:spacing w:line="331.2" w:lineRule="auto"/>
        <w:jc w:val="center"/>
        <w:rPr>
          <w:sz w:val="24"/>
          <w:szCs w:val="24"/>
        </w:rPr>
      </w:pPr>
      <w:r w:rsidDel="00000000" w:rsidR="00000000" w:rsidRPr="00000000">
        <w:rPr>
          <w:rtl w:val="0"/>
        </w:rPr>
      </w:r>
    </w:p>
    <w:p w:rsidR="00000000" w:rsidDel="00000000" w:rsidP="00000000" w:rsidRDefault="00000000" w:rsidRPr="00000000" w14:paraId="0000000C">
      <w:pPr>
        <w:shd w:fill="ffffff" w:val="clear"/>
        <w:jc w:val="center"/>
        <w:rPr>
          <w:sz w:val="24"/>
          <w:szCs w:val="24"/>
          <w:shd w:fill="fff2cc" w:val="clear"/>
        </w:rPr>
      </w:pPr>
      <w:r w:rsidDel="00000000" w:rsidR="00000000" w:rsidRPr="00000000">
        <w:rPr>
          <w:sz w:val="24"/>
          <w:szCs w:val="24"/>
          <w:highlight w:val="white"/>
          <w:rtl w:val="0"/>
        </w:rPr>
        <w:t xml:space="preserve">Born and bred in the Yemenite ghetto of south Tel Aviv, MAGI’s first sonic encounters included 2000 year-old Yemeni prayers and contemporary Iraqi music that was played in her grandmother’s house since childhood.</w:t>
      </w:r>
      <w:r w:rsidDel="00000000" w:rsidR="00000000" w:rsidRPr="00000000">
        <w:rPr>
          <w:sz w:val="24"/>
          <w:szCs w:val="24"/>
          <w:shd w:fill="fff2cc" w:val="clear"/>
          <w:rtl w:val="0"/>
        </w:rPr>
        <w:t xml:space="preserve"> </w:t>
      </w:r>
    </w:p>
    <w:p w:rsidR="00000000" w:rsidDel="00000000" w:rsidP="00000000" w:rsidRDefault="00000000" w:rsidRPr="00000000" w14:paraId="0000000D">
      <w:pPr>
        <w:spacing w:line="331.2" w:lineRule="auto"/>
        <w:jc w:val="center"/>
        <w:rPr>
          <w:sz w:val="24"/>
          <w:szCs w:val="24"/>
        </w:rPr>
      </w:pPr>
      <w:r w:rsidDel="00000000" w:rsidR="00000000" w:rsidRPr="00000000">
        <w:rPr>
          <w:sz w:val="24"/>
          <w:szCs w:val="24"/>
          <w:rtl w:val="0"/>
        </w:rPr>
        <w:t xml:space="preserve">Once old enough to slip into dance clubs, she fell in love with the local underground EDM scene, adding synths and samplers to the soundtrack of her youth.</w:t>
      </w:r>
    </w:p>
    <w:p w:rsidR="00000000" w:rsidDel="00000000" w:rsidP="00000000" w:rsidRDefault="00000000" w:rsidRPr="00000000" w14:paraId="0000000E">
      <w:pPr>
        <w:spacing w:line="331.2" w:lineRule="auto"/>
        <w:jc w:val="center"/>
        <w:rPr>
          <w:rFonts w:ascii="Calibri" w:cs="Calibri" w:eastAsia="Calibri" w:hAnsi="Calibri"/>
          <w:sz w:val="24"/>
          <w:szCs w:val="24"/>
        </w:rPr>
      </w:pPr>
      <w:r w:rsidDel="00000000" w:rsidR="00000000" w:rsidRPr="00000000">
        <w:rPr>
          <w:sz w:val="24"/>
          <w:szCs w:val="24"/>
          <w:rtl w:val="0"/>
        </w:rPr>
        <w:t xml:space="preserve">Her distinct flow and vocal trademark, genuine musical eagerness and charisma has touched the hearts of people from all around the globe. Audiences as diverse as Iraq and Germany, Yemen and France, Switzerland and Egypt, once again proves that music is the language of love that brings people together. </w:t>
      </w:r>
      <w:r w:rsidDel="00000000" w:rsidR="00000000" w:rsidRPr="00000000">
        <w:rPr>
          <w:rtl w:val="0"/>
        </w:rPr>
      </w:r>
    </w:p>
    <w:p w:rsidR="00000000" w:rsidDel="00000000" w:rsidP="00000000" w:rsidRDefault="00000000" w:rsidRPr="00000000" w14:paraId="0000000F">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1">
      <w:pPr>
        <w:spacing w:line="24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2">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Over the past year, MAGI collaborated with Avi Nesher on two original songs for his film:</w:t>
      </w:r>
    </w:p>
    <w:p w:rsidR="00000000" w:rsidDel="00000000" w:rsidP="00000000" w:rsidRDefault="00000000" w:rsidRPr="00000000" w14:paraId="00000014">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"DUNYA" was selected for the soundtrack of Avi Nesher's recent film, </w:t>
      </w:r>
      <w:r w:rsidDel="00000000" w:rsidR="00000000" w:rsidRPr="00000000">
        <w:rPr>
          <w:rFonts w:ascii="Calibri" w:cs="Calibri" w:eastAsia="Calibri" w:hAnsi="Calibri"/>
          <w:b w:val="1"/>
          <w:bCs w:val="1"/>
          <w:i w:val="1"/>
          <w:iCs w:val="1"/>
          <w:sz w:val="26"/>
          <w:szCs w:val="26"/>
          <w:rtl w:val="0"/>
        </w:rPr>
        <w:t xml:space="preserve">"The Monkey House"</w:t>
      </w:r>
      <w:r w:rsidDel="00000000" w:rsidR="00000000" w:rsidRPr="00000000">
        <w:rPr>
          <w:rFonts w:ascii="Calibri" w:cs="Calibri" w:eastAsia="Calibri" w:hAnsi="Calibri"/>
          <w:b w:val="1"/>
          <w:bCs w:val="1"/>
          <w:sz w:val="26"/>
          <w:szCs w:val="26"/>
          <w:rtl w:val="0"/>
        </w:rPr>
        <w:t xml:space="preserve">, where MAGI performs the song in the final scene.</w:t>
      </w:r>
      <w:r w:rsidDel="00000000" w:rsidR="00000000" w:rsidRPr="00000000">
        <w:rPr>
          <w:rtl w:val="0"/>
        </w:rPr>
      </w:r>
    </w:p>
    <w:p w:rsidR="00000000" w:rsidDel="00000000" w:rsidP="00000000" w:rsidRDefault="00000000" w:rsidRPr="00000000" w14:paraId="00000015">
      <w:pPr>
        <w:spacing w:line="240" w:lineRule="auto"/>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"Send Me Your Love”</w:t>
      </w:r>
      <w:r w:rsidDel="00000000" w:rsidR="00000000" w:rsidRPr="00000000">
        <w:rPr>
          <w:rFonts w:ascii="Calibri" w:cs="Calibri" w:eastAsia="Calibri" w:hAnsi="Calibri"/>
          <w:sz w:val="26"/>
          <w:szCs w:val="26"/>
          <w:rtl w:val="0"/>
        </w:rPr>
        <w:t xml:space="preserve">, a duet with actress</w:t>
      </w:r>
      <w:r w:rsidDel="00000000" w:rsidR="00000000" w:rsidRPr="00000000">
        <w:rPr>
          <w:rFonts w:ascii="Calibri" w:cs="Calibri" w:eastAsia="Calibri" w:hAnsi="Calibri"/>
          <w:b w:val="1"/>
          <w:bCs w:val="1"/>
          <w:sz w:val="26"/>
          <w:szCs w:val="26"/>
          <w:rtl w:val="0"/>
        </w:rPr>
        <w:t xml:space="preserve"> Suzana Papian</w:t>
      </w:r>
      <w:r w:rsidDel="00000000" w:rsidR="00000000" w:rsidRPr="00000000">
        <w:rPr>
          <w:rFonts w:ascii="Calibri" w:cs="Calibri" w:eastAsia="Calibri" w:hAnsi="Calibri"/>
          <w:sz w:val="26"/>
          <w:szCs w:val="26"/>
          <w:rtl w:val="0"/>
        </w:rPr>
        <w:t xml:space="preserve">, which was released in August, and "Dunya”.</w:t>
      </w:r>
    </w:p>
    <w:p w:rsidR="00000000" w:rsidDel="00000000" w:rsidP="00000000" w:rsidRDefault="00000000" w:rsidRPr="00000000" w14:paraId="00000016">
      <w:pPr>
        <w:spacing w:line="240"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Nesher directed the music video, and surprisingly, it's the first music video he’s directed in his illustrious career.</w:t>
      </w:r>
    </w:p>
    <w:p w:rsidR="00000000" w:rsidDel="00000000" w:rsidP="00000000" w:rsidRDefault="00000000" w:rsidRPr="00000000" w14:paraId="00000017">
      <w:pPr>
        <w:spacing w:line="24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8">
      <w:pPr>
        <w:spacing w:line="331.2" w:lineRule="auto"/>
        <w:jc w:val="center"/>
        <w:rPr>
          <w:sz w:val="24"/>
          <w:szCs w:val="24"/>
        </w:rPr>
      </w:pPr>
      <w:r w:rsidDel="00000000" w:rsidR="00000000" w:rsidRPr="00000000">
        <w:rPr>
          <w:sz w:val="24"/>
          <w:szCs w:val="24"/>
          <w:rtl w:val="0"/>
        </w:rPr>
        <w:t xml:space="preserve">Exalted reviews emerged as her debut album “</w:t>
      </w:r>
      <w:r w:rsidDel="00000000" w:rsidR="00000000" w:rsidRPr="00000000">
        <w:rPr>
          <w:b w:val="1"/>
          <w:bCs w:val="1"/>
          <w:sz w:val="24"/>
          <w:szCs w:val="24"/>
          <w:rtl w:val="0"/>
        </w:rPr>
        <w:t xml:space="preserve">ALASHOO</w:t>
      </w:r>
      <w:r w:rsidDel="00000000" w:rsidR="00000000" w:rsidRPr="00000000">
        <w:rPr>
          <w:sz w:val="24"/>
          <w:szCs w:val="24"/>
          <w:rtl w:val="0"/>
        </w:rPr>
        <w:t xml:space="preserve">” was released in 2019. The single “</w:t>
      </w:r>
      <w:r w:rsidDel="00000000" w:rsidR="00000000" w:rsidRPr="00000000">
        <w:rPr>
          <w:b w:val="1"/>
          <w:bCs w:val="1"/>
          <w:sz w:val="24"/>
          <w:szCs w:val="24"/>
          <w:rtl w:val="0"/>
        </w:rPr>
        <w:t xml:space="preserve">SALAM</w:t>
      </w:r>
      <w:r w:rsidDel="00000000" w:rsidR="00000000" w:rsidRPr="00000000">
        <w:rPr>
          <w:sz w:val="24"/>
          <w:szCs w:val="24"/>
          <w:rtl w:val="0"/>
        </w:rPr>
        <w:t xml:space="preserve"> </w:t>
      </w:r>
      <w:r w:rsidDel="00000000" w:rsidR="00000000" w:rsidRPr="00000000">
        <w:rPr>
          <w:b w:val="1"/>
          <w:bCs w:val="1"/>
          <w:sz w:val="24"/>
          <w:szCs w:val="24"/>
          <w:rtl w:val="0"/>
        </w:rPr>
        <w:t xml:space="preserve">YALBINT</w:t>
      </w:r>
      <w:r w:rsidDel="00000000" w:rsidR="00000000" w:rsidRPr="00000000">
        <w:rPr>
          <w:sz w:val="24"/>
          <w:szCs w:val="24"/>
          <w:rtl w:val="0"/>
        </w:rPr>
        <w:t xml:space="preserve">” was synched to </w:t>
      </w:r>
      <w:r w:rsidDel="00000000" w:rsidR="00000000" w:rsidRPr="00000000">
        <w:rPr>
          <w:b w:val="1"/>
          <w:bCs w:val="1"/>
          <w:sz w:val="24"/>
          <w:szCs w:val="24"/>
          <w:rtl w:val="0"/>
        </w:rPr>
        <w:t xml:space="preserve">Netflix’s</w:t>
      </w:r>
      <w:r w:rsidDel="00000000" w:rsidR="00000000" w:rsidRPr="00000000">
        <w:rPr>
          <w:sz w:val="24"/>
          <w:szCs w:val="24"/>
          <w:rtl w:val="0"/>
        </w:rPr>
        <w:t xml:space="preserve"> hit series “</w:t>
      </w:r>
      <w:r w:rsidDel="00000000" w:rsidR="00000000" w:rsidRPr="00000000">
        <w:rPr>
          <w:b w:val="1"/>
          <w:bCs w:val="1"/>
          <w:sz w:val="24"/>
          <w:szCs w:val="24"/>
          <w:rtl w:val="0"/>
        </w:rPr>
        <w:t xml:space="preserve">SNOWPIERCER</w:t>
      </w:r>
      <w:r w:rsidDel="00000000" w:rsidR="00000000" w:rsidRPr="00000000">
        <w:rPr>
          <w:sz w:val="24"/>
          <w:szCs w:val="24"/>
          <w:rtl w:val="0"/>
        </w:rPr>
        <w:t xml:space="preserve">” (starring </w:t>
      </w:r>
      <w:r w:rsidDel="00000000" w:rsidR="00000000" w:rsidRPr="00000000">
        <w:rPr>
          <w:b w:val="1"/>
          <w:bCs w:val="1"/>
          <w:sz w:val="24"/>
          <w:szCs w:val="24"/>
          <w:rtl w:val="0"/>
        </w:rPr>
        <w:t xml:space="preserve">Jennifer</w:t>
      </w:r>
      <w:r w:rsidDel="00000000" w:rsidR="00000000" w:rsidRPr="00000000">
        <w:rPr>
          <w:sz w:val="24"/>
          <w:szCs w:val="24"/>
          <w:rtl w:val="0"/>
        </w:rPr>
        <w:t xml:space="preserve"> </w:t>
      </w:r>
      <w:r w:rsidDel="00000000" w:rsidR="00000000" w:rsidRPr="00000000">
        <w:rPr>
          <w:b w:val="1"/>
          <w:bCs w:val="1"/>
          <w:sz w:val="24"/>
          <w:szCs w:val="24"/>
          <w:rtl w:val="0"/>
        </w:rPr>
        <w:t xml:space="preserve">Connelly</w:t>
      </w:r>
      <w:r w:rsidDel="00000000" w:rsidR="00000000" w:rsidRPr="00000000">
        <w:rPr>
          <w:sz w:val="24"/>
          <w:szCs w:val="24"/>
          <w:rtl w:val="0"/>
        </w:rPr>
        <w:t xml:space="preserve"> and </w:t>
      </w:r>
      <w:r w:rsidDel="00000000" w:rsidR="00000000" w:rsidRPr="00000000">
        <w:rPr>
          <w:b w:val="1"/>
          <w:bCs w:val="1"/>
          <w:sz w:val="24"/>
          <w:szCs w:val="24"/>
          <w:rtl w:val="0"/>
        </w:rPr>
        <w:t xml:space="preserve">Sean</w:t>
      </w:r>
      <w:r w:rsidDel="00000000" w:rsidR="00000000" w:rsidRPr="00000000">
        <w:rPr>
          <w:sz w:val="24"/>
          <w:szCs w:val="24"/>
          <w:rtl w:val="0"/>
        </w:rPr>
        <w:t xml:space="preserve"> </w:t>
      </w:r>
      <w:r w:rsidDel="00000000" w:rsidR="00000000" w:rsidRPr="00000000">
        <w:rPr>
          <w:b w:val="1"/>
          <w:bCs w:val="1"/>
          <w:sz w:val="24"/>
          <w:szCs w:val="24"/>
          <w:rtl w:val="0"/>
        </w:rPr>
        <w:t xml:space="preserve">Bean</w:t>
      </w:r>
      <w:r w:rsidDel="00000000" w:rsidR="00000000" w:rsidRPr="00000000">
        <w:rPr>
          <w:sz w:val="24"/>
          <w:szCs w:val="24"/>
          <w:rtl w:val="0"/>
        </w:rPr>
        <w:t xml:space="preserve">)</w:t>
      </w:r>
    </w:p>
    <w:p w:rsidR="00000000" w:rsidDel="00000000" w:rsidP="00000000" w:rsidRDefault="00000000" w:rsidRPr="00000000" w14:paraId="00000019">
      <w:pPr>
        <w:spacing w:line="331.2" w:lineRule="auto"/>
        <w:jc w:val="center"/>
        <w:rPr>
          <w:sz w:val="24"/>
          <w:szCs w:val="24"/>
        </w:rPr>
      </w:pPr>
      <w:r w:rsidDel="00000000" w:rsidR="00000000" w:rsidRPr="00000000">
        <w:rPr>
          <w:rtl w:val="0"/>
        </w:rPr>
      </w:r>
    </w:p>
    <w:p w:rsidR="00000000" w:rsidDel="00000000" w:rsidP="00000000" w:rsidRDefault="00000000" w:rsidRPr="00000000" w14:paraId="0000001A">
      <w:pPr>
        <w:spacing w:line="24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B">
      <w:pPr>
        <w:spacing w:line="240" w:lineRule="auto"/>
        <w:jc w:val="center"/>
        <w:rPr>
          <w:rFonts w:ascii="Calibri" w:cs="Calibri" w:eastAsia="Calibri" w:hAnsi="Calibri"/>
          <w:b w:val="1"/>
          <w:bCs w:val="1"/>
          <w:sz w:val="26"/>
          <w:szCs w:val="26"/>
        </w:rPr>
      </w:pPr>
      <w:r w:rsidDel="00000000" w:rsidR="00000000" w:rsidRPr="00000000">
        <w:rPr>
          <w:rFonts w:ascii="Calibri" w:cs="Calibri" w:eastAsia="Calibri" w:hAnsi="Calibri"/>
          <w:sz w:val="26"/>
          <w:szCs w:val="26"/>
          <w:rtl w:val="0"/>
        </w:rPr>
        <w:t xml:space="preserve">This year, MAGI was invited by Universal Music Publishing Group UK to record in Palma de Mallorca, Spain, alongside top British producers and songwriters. There, she wrote, produced, and performed “Jilala” with British producer Jimmy James, which was selected for the</w:t>
      </w:r>
      <w:r w:rsidDel="00000000" w:rsidR="00000000" w:rsidRPr="00000000">
        <w:rPr>
          <w:rFonts w:ascii="Calibri" w:cs="Calibri" w:eastAsia="Calibri" w:hAnsi="Calibri"/>
          <w:b w:val="1"/>
          <w:bCs w:val="1"/>
          <w:sz w:val="26"/>
          <w:szCs w:val="26"/>
          <w:rtl w:val="0"/>
        </w:rPr>
        <w:t xml:space="preserve"> EA SPORTS FC 26 (FIFA 26) official soundtrack.</w:t>
      </w:r>
    </w:p>
    <w:p w:rsidR="00000000" w:rsidDel="00000000" w:rsidP="00000000" w:rsidRDefault="00000000" w:rsidRPr="00000000" w14:paraId="0000001C">
      <w:pPr>
        <w:spacing w:line="240" w:lineRule="auto"/>
        <w:jc w:val="center"/>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1D">
      <w:pPr>
        <w:spacing w:line="240" w:lineRule="auto"/>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MAGI is the first artist signed to the Israeli branch of "Universal Music Publishing", the only global publishing company with an office in Israel.</w:t>
      </w:r>
    </w:p>
    <w:p w:rsidR="00000000" w:rsidDel="00000000" w:rsidP="00000000" w:rsidRDefault="00000000" w:rsidRPr="00000000" w14:paraId="0000001E">
      <w:pPr>
        <w:spacing w:line="24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2026 Tour:</w:t>
      </w:r>
      <w:r w:rsidDel="00000000" w:rsidR="00000000" w:rsidRPr="00000000">
        <w:rPr>
          <w:rFonts w:ascii="Calibri" w:cs="Calibri" w:eastAsia="Calibri" w:hAnsi="Calibri"/>
          <w:sz w:val="24"/>
          <w:szCs w:val="24"/>
          <w:rtl w:val="0"/>
        </w:rPr>
        <w:t xml:space="preserve"> March 10th in Fürth, Germany  • March 12th in Chemnitz, Germany  •  June 16th in Bavaria, Germany</w:t>
      </w:r>
    </w:p>
    <w:p w:rsidR="00000000" w:rsidDel="00000000" w:rsidP="00000000" w:rsidRDefault="00000000" w:rsidRPr="00000000" w14:paraId="00000021">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June 16th in Bavaria, Germany</w:t>
      </w:r>
    </w:p>
    <w:p w:rsidR="00000000" w:rsidDel="00000000" w:rsidP="00000000" w:rsidRDefault="00000000" w:rsidRPr="00000000" w14:paraId="00000023">
      <w:pPr>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enthusiastic recommendation is to follow her!</w:t>
      </w:r>
    </w:p>
    <w:p w:rsidR="00000000" w:rsidDel="00000000" w:rsidP="00000000" w:rsidRDefault="00000000" w:rsidRPr="00000000" w14:paraId="00000025">
      <w:pPr>
        <w:bidi w:val="1"/>
        <w:spacing w:line="240" w:lineRule="auto"/>
        <w:jc w:val="center"/>
        <w:rPr>
          <w:rFonts w:ascii="Calibri" w:cs="Calibri" w:eastAsia="Calibri" w:hAnsi="Calibri"/>
          <w:b w:val="1"/>
          <w:bCs w:val="1"/>
          <w:sz w:val="24"/>
          <w:szCs w:val="24"/>
          <w:highlight w:val="yellow"/>
        </w:rPr>
      </w:pPr>
      <w:r w:rsidDel="00000000" w:rsidR="00000000" w:rsidRPr="00000000">
        <w:rPr>
          <w:rtl w:val="0"/>
        </w:rPr>
      </w:r>
    </w:p>
    <w:p w:rsidR="00000000" w:rsidDel="00000000" w:rsidP="00000000" w:rsidRDefault="00000000" w:rsidRPr="00000000" w14:paraId="00000026">
      <w:pPr>
        <w:spacing w:line="240" w:lineRule="auto"/>
        <w:jc w:val="center"/>
        <w:rPr>
          <w:rFonts w:ascii="Calibri" w:cs="Calibri" w:eastAsia="Calibri" w:hAnsi="Calibri"/>
          <w:b w:val="1"/>
          <w:bCs w:val="1"/>
          <w:sz w:val="34"/>
          <w:szCs w:val="34"/>
          <w:highlight w:val="yellow"/>
        </w:rPr>
      </w:pPr>
      <w:hyperlink r:id="rId7">
        <w:r w:rsidDel="00000000" w:rsidR="00000000" w:rsidRPr="00000000">
          <w:rPr>
            <w:rFonts w:ascii="Calibri" w:cs="Calibri" w:eastAsia="Calibri" w:hAnsi="Calibri"/>
            <w:b w:val="1"/>
            <w:bCs w:val="1"/>
            <w:color w:val="1155cc"/>
            <w:sz w:val="32"/>
            <w:szCs w:val="32"/>
            <w:u w:val="single"/>
            <w:rtl w:val="0"/>
          </w:rPr>
          <w:t xml:space="preserve">MAGI.com</w:t>
        </w:r>
      </w:hyperlink>
      <w:r w:rsidDel="00000000" w:rsidR="00000000" w:rsidRPr="00000000">
        <w:rPr>
          <w:rtl w:val="0"/>
        </w:rPr>
      </w:r>
    </w:p>
    <w:p w:rsidR="00000000" w:rsidDel="00000000" w:rsidP="00000000" w:rsidRDefault="00000000" w:rsidRPr="00000000" w14:paraId="00000027">
      <w:pPr>
        <w:bidi w:val="1"/>
        <w:rPr/>
      </w:pPr>
      <w:r w:rsidDel="00000000" w:rsidR="00000000" w:rsidRPr="00000000">
        <w:rPr>
          <w:rtl w:val="0"/>
        </w:rPr>
      </w:r>
    </w:p>
    <w:p w:rsidR="00000000" w:rsidDel="00000000" w:rsidP="00000000" w:rsidRDefault="00000000" w:rsidRPr="00000000" w14:paraId="00000028">
      <w:pPr>
        <w:bidi w:val="1"/>
        <w:rPr/>
      </w:pPr>
      <w:r w:rsidDel="00000000" w:rsidR="00000000" w:rsidRPr="00000000">
        <w:rPr>
          <w:rtl w:val="0"/>
        </w:rPr>
      </w:r>
    </w:p>
    <w:p w:rsidR="00000000" w:rsidDel="00000000" w:rsidP="00000000" w:rsidRDefault="00000000" w:rsidRPr="00000000" w14:paraId="00000029">
      <w:pPr>
        <w:spacing w:line="331.2" w:lineRule="auto"/>
        <w:rPr>
          <w:sz w:val="24"/>
          <w:szCs w:val="24"/>
        </w:rPr>
      </w:pPr>
      <w:r w:rsidDel="00000000" w:rsidR="00000000" w:rsidRPr="00000000">
        <w:rPr>
          <w:rtl w:val="0"/>
        </w:rPr>
      </w:r>
    </w:p>
    <w:p w:rsidR="00000000" w:rsidDel="00000000" w:rsidP="00000000" w:rsidRDefault="00000000" w:rsidRPr="00000000" w14:paraId="0000002A">
      <w:pPr>
        <w:spacing w:line="331.2" w:lineRule="auto"/>
        <w:rPr/>
      </w:pPr>
      <w:r w:rsidDel="00000000" w:rsidR="00000000" w:rsidRPr="00000000">
        <w:rPr>
          <w:rtl w:val="0"/>
        </w:rPr>
      </w:r>
    </w:p>
    <w:p w:rsidR="00000000" w:rsidDel="00000000" w:rsidP="00000000" w:rsidRDefault="00000000" w:rsidRPr="00000000" w14:paraId="0000002B">
      <w:pPr>
        <w:spacing w:line="331.2" w:lineRule="auto"/>
        <w:rPr>
          <w:sz w:val="24"/>
          <w:szCs w:val="24"/>
        </w:rPr>
      </w:pPr>
      <w:r w:rsidDel="00000000" w:rsidR="00000000" w:rsidRPr="00000000">
        <w:rPr>
          <w:rtl w:val="0"/>
        </w:rPr>
      </w:r>
    </w:p>
    <w:p w:rsidR="00000000" w:rsidDel="00000000" w:rsidP="00000000" w:rsidRDefault="00000000" w:rsidRPr="00000000" w14:paraId="0000002C">
      <w:pPr>
        <w:spacing w:line="331.2" w:lineRule="auto"/>
        <w:rPr/>
      </w:pPr>
      <w:r w:rsidDel="00000000" w:rsidR="00000000" w:rsidRPr="00000000">
        <w:rPr>
          <w:rtl w:val="0"/>
        </w:rPr>
      </w:r>
    </w:p>
    <w:p w:rsidR="00000000" w:rsidDel="00000000" w:rsidP="00000000" w:rsidRDefault="00000000" w:rsidRPr="00000000" w14:paraId="0000002D">
      <w:pPr>
        <w:spacing w:line="331.2" w:lineRule="auto"/>
        <w:rPr>
          <w:sz w:val="24"/>
          <w:szCs w:val="24"/>
        </w:rPr>
      </w:pPr>
      <w:r w:rsidDel="00000000" w:rsidR="00000000" w:rsidRPr="00000000">
        <w:rPr>
          <w:rtl w:val="0"/>
        </w:rPr>
      </w:r>
    </w:p>
    <w:p w:rsidR="00000000" w:rsidDel="00000000" w:rsidP="00000000" w:rsidRDefault="00000000" w:rsidRPr="00000000" w14:paraId="0000002E">
      <w:pPr>
        <w:spacing w:line="331.2" w:lineRule="auto"/>
        <w:rPr/>
      </w:pPr>
      <w:r w:rsidDel="00000000" w:rsidR="00000000" w:rsidRPr="00000000">
        <w:rPr>
          <w:rtl w:val="0"/>
        </w:rPr>
      </w:r>
    </w:p>
    <w:p w:rsidR="00000000" w:rsidDel="00000000" w:rsidP="00000000" w:rsidRDefault="00000000" w:rsidRPr="00000000" w14:paraId="0000002F">
      <w:pPr>
        <w:bidi w:val="1"/>
        <w:rPr>
          <w:sz w:val="24"/>
          <w:szCs w:val="24"/>
        </w:rPr>
      </w:pPr>
      <w:r w:rsidDel="00000000" w:rsidR="00000000" w:rsidRPr="00000000">
        <w:rPr>
          <w:rtl w:val="0"/>
        </w:rPr>
      </w:r>
    </w:p>
    <w:p w:rsidR="00000000" w:rsidDel="00000000" w:rsidP="00000000" w:rsidRDefault="00000000" w:rsidRPr="00000000" w14:paraId="00000030">
      <w:pPr>
        <w:bidi w:val="1"/>
        <w:jc w:val="center"/>
        <w:rPr/>
      </w:pPr>
      <w:r w:rsidDel="00000000" w:rsidR="00000000" w:rsidRPr="00000000">
        <w:rPr>
          <w:rtl w:val="0"/>
        </w:rPr>
      </w:r>
    </w:p>
    <w:p w:rsidR="00000000" w:rsidDel="00000000" w:rsidP="00000000" w:rsidRDefault="00000000" w:rsidRPr="00000000" w14:paraId="00000031">
      <w:pPr>
        <w:bidi w:val="1"/>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2152650</wp:posOffset>
            </wp:positionH>
            <wp:positionV relativeFrom="paragraph">
              <wp:posOffset>219075</wp:posOffset>
            </wp:positionV>
            <wp:extent cx="1281113" cy="751673"/>
            <wp:effectExtent b="0" l="0" r="0" t="0"/>
            <wp:wrapNone/>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81113" cy="751673"/>
                    </a:xfrm>
                    <a:prstGeom prst="rect"/>
                    <a:ln/>
                  </pic:spPr>
                </pic:pic>
              </a:graphicData>
            </a:graphic>
          </wp:anchor>
        </w:drawing>
      </w:r>
    </w:p>
    <w:p w:rsidR="00000000" w:rsidDel="00000000" w:rsidP="00000000" w:rsidRDefault="00000000" w:rsidRPr="00000000" w14:paraId="00000032">
      <w:pPr>
        <w:spacing w:line="331.2" w:lineRule="auto"/>
        <w:rPr/>
      </w:pPr>
      <w:r w:rsidDel="00000000" w:rsidR="00000000" w:rsidRPr="00000000">
        <w:rPr>
          <w:rtl w:val="0"/>
        </w:rPr>
      </w:r>
    </w:p>
    <w:p w:rsidR="00000000" w:rsidDel="00000000" w:rsidP="00000000" w:rsidRDefault="00000000" w:rsidRPr="00000000" w14:paraId="00000033">
      <w:pPr>
        <w:spacing w:line="331.2" w:lineRule="auto"/>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magihikri.com/"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